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D" w:rsidRPr="00C4680D" w:rsidRDefault="00C84299" w:rsidP="00C84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4680D">
        <w:rPr>
          <w:rFonts w:ascii="Arial" w:hAnsi="Arial" w:cs="Arial"/>
          <w:sz w:val="18"/>
          <w:szCs w:val="18"/>
        </w:rPr>
        <w:t>Zgodnie z art. 13 ust. 1 i 2 Ogólnego Rozporządzenia o Ochronie Danych Osobowych z dnia 27 kwietnia 2016 r. (dalej RODO) informuję, że</w:t>
      </w:r>
      <w:r w:rsidR="00BE30DD" w:rsidRPr="00C4680D">
        <w:rPr>
          <w:rFonts w:ascii="Arial" w:hAnsi="Arial" w:cs="Arial"/>
          <w:sz w:val="18"/>
          <w:szCs w:val="18"/>
        </w:rPr>
        <w:t>:</w:t>
      </w:r>
    </w:p>
    <w:p w:rsidR="00C84299" w:rsidRPr="00C4680D" w:rsidRDefault="00C84299" w:rsidP="00C842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84299" w:rsidRPr="00C4680D" w:rsidRDefault="00C84299" w:rsidP="00C8429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administratorem Pani/Pana danych osobowych jest Wojewoda Małopolski, z siedzibą przy ul. Basztowej 22, 31-156 Kraków;</w:t>
      </w:r>
    </w:p>
    <w:p w:rsidR="00C84299" w:rsidRPr="00C4680D" w:rsidRDefault="00C84299" w:rsidP="00C84299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z Inspektorem ochrony danych w Małopolskim Urzędzie Wojewódzkim w Krakowie można się skontaktować za pośrednictwem platformy </w:t>
      </w:r>
      <w:proofErr w:type="spellStart"/>
      <w:r w:rsidRPr="00C4680D">
        <w:rPr>
          <w:rFonts w:ascii="Arial" w:hAnsi="Arial" w:cs="Arial"/>
          <w:sz w:val="18"/>
          <w:szCs w:val="18"/>
        </w:rPr>
        <w:t>ePUAP</w:t>
      </w:r>
      <w:proofErr w:type="spellEnd"/>
      <w:r w:rsidRPr="00C4680D">
        <w:rPr>
          <w:rFonts w:ascii="Arial" w:hAnsi="Arial" w:cs="Arial"/>
          <w:sz w:val="18"/>
          <w:szCs w:val="18"/>
        </w:rPr>
        <w:t xml:space="preserve"> (adres skrytki): /ag9300lhke/skrytka, poczty elektronicznej na adres: iod@malopolska.uw.gov.pl lub listownie na podany w punkcie 1 adres, umieszczając dopisek „Do Inspektora ochrony danych”;</w:t>
      </w:r>
    </w:p>
    <w:p w:rsidR="00312BA1" w:rsidRPr="00C4680D" w:rsidRDefault="00BE30DD" w:rsidP="00312BA1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Pani/Pana dane osobowe przetwarzane są w celu</w:t>
      </w:r>
      <w:r w:rsidR="00312BA1" w:rsidRPr="00C4680D">
        <w:rPr>
          <w:rFonts w:ascii="Arial" w:hAnsi="Arial" w:cs="Arial"/>
          <w:sz w:val="18"/>
          <w:szCs w:val="18"/>
        </w:rPr>
        <w:t>:</w:t>
      </w:r>
    </w:p>
    <w:p w:rsidR="00312BA1" w:rsidRPr="00C4680D" w:rsidRDefault="00312BA1" w:rsidP="008355EB">
      <w:pPr>
        <w:pStyle w:val="Akapitzlist"/>
        <w:numPr>
          <w:ilvl w:val="1"/>
          <w:numId w:val="3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przeprowadzenia procesu naboru na członka Wojewódzkiej Komisji do Spraw Orzekania o Zdarzeniach Medycznych </w:t>
      </w:r>
    </w:p>
    <w:p w:rsidR="008355EB" w:rsidRPr="00C4680D" w:rsidRDefault="00BE30DD" w:rsidP="008355EB">
      <w:pPr>
        <w:pStyle w:val="Akapitzlist"/>
        <w:numPr>
          <w:ilvl w:val="1"/>
          <w:numId w:val="34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realizacji Pani/P</w:t>
      </w:r>
      <w:r w:rsidR="00E67A5C" w:rsidRPr="00C4680D">
        <w:rPr>
          <w:rFonts w:ascii="Arial" w:hAnsi="Arial" w:cs="Arial"/>
          <w:sz w:val="18"/>
          <w:szCs w:val="18"/>
        </w:rPr>
        <w:t>ana praw wynikających z art. 15 </w:t>
      </w:r>
      <w:r w:rsidRPr="00C4680D">
        <w:rPr>
          <w:rFonts w:ascii="Arial" w:hAnsi="Arial" w:cs="Arial"/>
          <w:sz w:val="18"/>
          <w:szCs w:val="18"/>
        </w:rPr>
        <w:t>– 22 Rozporządzenia</w:t>
      </w:r>
    </w:p>
    <w:p w:rsidR="00BE30DD" w:rsidRPr="00C4680D" w:rsidRDefault="00BE30DD" w:rsidP="00C4680D">
      <w:pPr>
        <w:spacing w:after="0" w:line="240" w:lineRule="auto"/>
        <w:ind w:firstLine="352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na podstawie:</w:t>
      </w:r>
    </w:p>
    <w:p w:rsidR="00642890" w:rsidRPr="00C4680D" w:rsidRDefault="00642890" w:rsidP="00C4680D">
      <w:pPr>
        <w:pStyle w:val="Akapitzlist"/>
        <w:numPr>
          <w:ilvl w:val="0"/>
          <w:numId w:val="31"/>
        </w:numPr>
        <w:spacing w:before="120" w:after="0" w:line="240" w:lineRule="auto"/>
        <w:ind w:left="709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przepisów prawa pracy</w:t>
      </w:r>
      <w:r w:rsidR="00072135" w:rsidRPr="00C4680D">
        <w:rPr>
          <w:rFonts w:ascii="Arial" w:hAnsi="Arial" w:cs="Arial"/>
          <w:sz w:val="18"/>
          <w:szCs w:val="18"/>
        </w:rPr>
        <w:t xml:space="preserve"> (Dz.U. z 2020 r., poz. 1320)</w:t>
      </w:r>
      <w:r w:rsidRPr="00C4680D">
        <w:rPr>
          <w:rFonts w:ascii="Arial" w:hAnsi="Arial" w:cs="Arial"/>
          <w:sz w:val="18"/>
          <w:szCs w:val="18"/>
        </w:rPr>
        <w:t xml:space="preserve"> i ustawy o prawach pacjenta i Rzeczniku Praw Pacjenta (Dz. U. z 2020</w:t>
      </w:r>
      <w:r w:rsidR="009E0866">
        <w:rPr>
          <w:rFonts w:ascii="Arial" w:hAnsi="Arial" w:cs="Arial"/>
          <w:sz w:val="18"/>
          <w:szCs w:val="18"/>
        </w:rPr>
        <w:t> </w:t>
      </w:r>
      <w:r w:rsidRPr="00C4680D">
        <w:rPr>
          <w:rFonts w:ascii="Arial" w:hAnsi="Arial" w:cs="Arial"/>
          <w:sz w:val="18"/>
          <w:szCs w:val="18"/>
        </w:rPr>
        <w:t>r., poz. 849 z </w:t>
      </w:r>
      <w:proofErr w:type="spellStart"/>
      <w:r w:rsidRPr="00C4680D">
        <w:rPr>
          <w:rFonts w:ascii="Arial" w:hAnsi="Arial" w:cs="Arial"/>
          <w:sz w:val="18"/>
          <w:szCs w:val="18"/>
        </w:rPr>
        <w:t>późn</w:t>
      </w:r>
      <w:proofErr w:type="spellEnd"/>
      <w:r w:rsidRPr="00C4680D">
        <w:rPr>
          <w:rFonts w:ascii="Arial" w:hAnsi="Arial" w:cs="Arial"/>
          <w:sz w:val="18"/>
          <w:szCs w:val="18"/>
        </w:rPr>
        <w:t>. zm.), w związku z art. 6 ust. 1 lit. c RODO,</w:t>
      </w:r>
    </w:p>
    <w:p w:rsidR="00642890" w:rsidRPr="00C4680D" w:rsidRDefault="00642890" w:rsidP="00367AFC">
      <w:pPr>
        <w:pStyle w:val="Akapitzlist"/>
        <w:numPr>
          <w:ilvl w:val="0"/>
          <w:numId w:val="31"/>
        </w:numPr>
        <w:spacing w:before="12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wyraźnego działania potwierdzającego zgodę, jakim jest aplikowanie na ww. stanowisko (w odniesieniu do danych niewskazanych w przepisach prawa pracy, np. danych kontaktowych), w związku z art. 6 ust. 1 lit. a RODO.</w:t>
      </w:r>
    </w:p>
    <w:p w:rsidR="00C4680D" w:rsidRPr="00C4680D" w:rsidRDefault="00C4680D" w:rsidP="00C4680D">
      <w:pPr>
        <w:spacing w:after="0" w:line="240" w:lineRule="auto"/>
        <w:ind w:left="352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a także:</w:t>
      </w:r>
    </w:p>
    <w:p w:rsidR="00C4680D" w:rsidRDefault="00C4680D" w:rsidP="00C4680D">
      <w:pPr>
        <w:pStyle w:val="Akapitzlist"/>
        <w:numPr>
          <w:ilvl w:val="0"/>
          <w:numId w:val="31"/>
        </w:numPr>
        <w:spacing w:before="12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ustawy z dnia 10 maja 2018 r. o ochronie danych osobowych (Dz.U. 2019 r. poz. 1781),</w:t>
      </w:r>
    </w:p>
    <w:p w:rsidR="00BE30DD" w:rsidRPr="00C4680D" w:rsidRDefault="00BE30DD" w:rsidP="00C2202C">
      <w:pPr>
        <w:pStyle w:val="Akapitzlist"/>
        <w:numPr>
          <w:ilvl w:val="0"/>
          <w:numId w:val="31"/>
        </w:numPr>
        <w:spacing w:before="12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ustawy z dnia 14 lipca 1983 r. o narodowym zasobie archiwalnym i archiwach</w:t>
      </w:r>
      <w:r w:rsidR="00A62F9A" w:rsidRPr="00C4680D">
        <w:rPr>
          <w:rFonts w:ascii="Arial" w:hAnsi="Arial" w:cs="Arial"/>
          <w:sz w:val="18"/>
          <w:szCs w:val="18"/>
        </w:rPr>
        <w:t xml:space="preserve"> (Dz. U. z 2020 r. poz. 164);</w:t>
      </w:r>
    </w:p>
    <w:p w:rsidR="00BE30DD" w:rsidRPr="00C4680D" w:rsidRDefault="00BE30DD" w:rsidP="00BE30DD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odbiorcą Pani/Pana danych osobowych mogą być: </w:t>
      </w:r>
    </w:p>
    <w:p w:rsidR="00BE30DD" w:rsidRPr="00C4680D" w:rsidRDefault="00BE30DD" w:rsidP="00C2202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organy publiczne i urzędy państwowe lub inne podmioty upoważnione na podstawie przepisów prawa lub wykonujące zadania realizowane w interesie publicznym lub w ramach sprawowania władzy publicznej,</w:t>
      </w:r>
    </w:p>
    <w:p w:rsidR="00BE30DD" w:rsidRPr="00C4680D" w:rsidRDefault="00BE30DD" w:rsidP="00C2202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podmioty przetwarzające dane osobowe, w przypadku, gdy Wojewoda Małopolski powierzył takiemu podmiotowi przetwarzanie danych osobowych na podstawie umowy,</w:t>
      </w:r>
    </w:p>
    <w:p w:rsidR="00BE30DD" w:rsidRPr="00C4680D" w:rsidRDefault="00BE30DD" w:rsidP="00C2202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wszystkie osoby, które w związku z przetwarzaniem danych będą mogły się z nimi zapoznać, jeśli Wojewoda Małopolski ma obowiązek upubliczniania danych;</w:t>
      </w:r>
    </w:p>
    <w:p w:rsidR="00BE30DD" w:rsidRPr="00C4680D" w:rsidRDefault="00BE30DD" w:rsidP="00BE30DD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Pani/Pana dane osobowe nie będą przekazywane do państwa trzeciego lub organizacji międzynarodowej;</w:t>
      </w:r>
    </w:p>
    <w:p w:rsidR="00072135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okres przechowywania przez Wojewodę Małopolskiego Pani/Pana danych osobowych uzależniony jest od nadanej w sprawie kategorii archiwalnej, zgodnej z jednolitym</w:t>
      </w:r>
      <w:r w:rsidR="00072135" w:rsidRPr="00C4680D">
        <w:rPr>
          <w:rFonts w:ascii="Arial" w:hAnsi="Arial" w:cs="Arial"/>
          <w:sz w:val="18"/>
          <w:szCs w:val="18"/>
        </w:rPr>
        <w:t xml:space="preserve"> rzeczowym wykazem akt tj.:</w:t>
      </w:r>
    </w:p>
    <w:p w:rsidR="00072135" w:rsidRPr="00C4680D" w:rsidRDefault="00072135" w:rsidP="0007213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>trzy miesiące od zakończenia procesu naboru;</w:t>
      </w:r>
    </w:p>
    <w:p w:rsidR="00072135" w:rsidRPr="00C4680D" w:rsidRDefault="00072135" w:rsidP="00BE4F5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eastAsia="Calibri" w:hAnsi="Arial" w:cs="Arial"/>
          <w:sz w:val="18"/>
          <w:szCs w:val="18"/>
        </w:rPr>
        <w:t xml:space="preserve">niezbędny czas do realizacji wskazanego powyżej celu przetwarzania </w:t>
      </w:r>
      <w:r w:rsidRPr="00C4680D">
        <w:rPr>
          <w:rFonts w:ascii="Arial" w:hAnsi="Arial" w:cs="Arial"/>
          <w:sz w:val="18"/>
          <w:szCs w:val="18"/>
        </w:rPr>
        <w:t>– w przypadku powołania na członka Komisji.</w:t>
      </w:r>
      <w:r w:rsidR="008355EB" w:rsidRPr="00C4680D">
        <w:rPr>
          <w:rFonts w:ascii="Arial" w:hAnsi="Arial" w:cs="Arial"/>
          <w:sz w:val="18"/>
          <w:szCs w:val="18"/>
        </w:rPr>
        <w:t xml:space="preserve"> </w:t>
      </w:r>
    </w:p>
    <w:p w:rsidR="008355EB" w:rsidRPr="00C4680D" w:rsidRDefault="008355EB" w:rsidP="00072135">
      <w:pPr>
        <w:autoSpaceDE w:val="0"/>
        <w:autoSpaceDN w:val="0"/>
        <w:adjustRightInd w:val="0"/>
        <w:spacing w:after="0" w:line="240" w:lineRule="auto"/>
        <w:ind w:left="349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Pani/Pana dane osobowe mogą być jednak przechowywane dłużej ze względu na to, że materiały będące we władaniu administracji publicznej mogą być usunięte tylko na podstawie zgody archiwum państwowego;</w:t>
      </w:r>
    </w:p>
    <w:p w:rsidR="00BE30DD" w:rsidRPr="00C4680D" w:rsidRDefault="00BE30DD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ma Pani/Pan prawo do: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 xml:space="preserve">dostępu do swoich danych osobowych, 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ograniczenia przetwarzania swoich danych osobowych, przy czym przepisy odrębne mogą wyłączyć możliwość skorzystania z tego prawa,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żądania sprostowania (poprawienia) swoich danych osobowych,</w:t>
      </w:r>
    </w:p>
    <w:p w:rsidR="00BE30DD" w:rsidRPr="00C4680D" w:rsidRDefault="00BE30DD" w:rsidP="00BE30D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usunięcia swoich danych osobowych w przypadku, gdy przetwarzanie tych danych nie następuj</w:t>
      </w:r>
      <w:r w:rsidR="0051371E" w:rsidRPr="00C4680D">
        <w:rPr>
          <w:rFonts w:ascii="Arial" w:hAnsi="Arial" w:cs="Arial"/>
          <w:sz w:val="18"/>
          <w:szCs w:val="18"/>
        </w:rPr>
        <w:t>e w celu wywiązania się z </w:t>
      </w:r>
      <w:r w:rsidRPr="00C4680D">
        <w:rPr>
          <w:rFonts w:ascii="Arial" w:hAnsi="Arial" w:cs="Arial"/>
          <w:sz w:val="18"/>
          <w:szCs w:val="18"/>
        </w:rPr>
        <w:t>obowiązku wynikającego z przepisu prawa lub w ramach sprawowania przez Wojewodę Małopolskiego władzy publicznej;</w:t>
      </w:r>
    </w:p>
    <w:p w:rsidR="008355EB" w:rsidRPr="00C4680D" w:rsidRDefault="009E0866" w:rsidP="0064289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355EB" w:rsidRPr="00C4680D">
        <w:rPr>
          <w:rFonts w:ascii="Arial" w:hAnsi="Arial" w:cs="Arial"/>
          <w:sz w:val="18"/>
          <w:szCs w:val="18"/>
        </w:rPr>
        <w:t>onadto przysługuje Pani/Panu prawo do cofnięcia zgody, o której mowa w pkt 3, w dowolnym</w:t>
      </w:r>
      <w:r w:rsidR="00642890" w:rsidRPr="00C4680D">
        <w:rPr>
          <w:rFonts w:ascii="Arial" w:hAnsi="Arial" w:cs="Arial"/>
          <w:sz w:val="18"/>
          <w:szCs w:val="18"/>
        </w:rPr>
        <w:t xml:space="preserve"> </w:t>
      </w:r>
      <w:r w:rsidR="008355EB" w:rsidRPr="00C4680D">
        <w:rPr>
          <w:rFonts w:ascii="Arial" w:hAnsi="Arial" w:cs="Arial"/>
          <w:sz w:val="18"/>
          <w:szCs w:val="18"/>
        </w:rPr>
        <w:t>momencie, bez wpływu na zgodność z prawem przetwarzania, którego dokonano na podstawie zgody</w:t>
      </w:r>
      <w:r w:rsidR="00642890" w:rsidRPr="00C4680D">
        <w:rPr>
          <w:rFonts w:ascii="Arial" w:hAnsi="Arial" w:cs="Arial"/>
          <w:sz w:val="18"/>
          <w:szCs w:val="18"/>
        </w:rPr>
        <w:t xml:space="preserve"> </w:t>
      </w:r>
      <w:r w:rsidR="008355EB" w:rsidRPr="00C4680D">
        <w:rPr>
          <w:rFonts w:ascii="Arial" w:hAnsi="Arial" w:cs="Arial"/>
          <w:sz w:val="18"/>
          <w:szCs w:val="18"/>
        </w:rPr>
        <w:t>przed jej cofnięciem.</w:t>
      </w:r>
    </w:p>
    <w:p w:rsidR="00642890" w:rsidRPr="00C4680D" w:rsidRDefault="008355EB" w:rsidP="0064289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podanie Wojewodzie Małopolskiemu danych osobowych umożliwiających Pani/Pana identyfikację</w:t>
      </w:r>
      <w:r w:rsidR="00642890" w:rsidRPr="00C4680D">
        <w:rPr>
          <w:rFonts w:ascii="Arial" w:hAnsi="Arial" w:cs="Arial"/>
          <w:sz w:val="18"/>
          <w:szCs w:val="18"/>
        </w:rPr>
        <w:t xml:space="preserve"> jest :</w:t>
      </w:r>
    </w:p>
    <w:p w:rsidR="00642890" w:rsidRPr="00C4680D" w:rsidRDefault="008355EB" w:rsidP="00642890">
      <w:pPr>
        <w:pStyle w:val="Akapitzlist"/>
        <w:numPr>
          <w:ilvl w:val="1"/>
          <w:numId w:val="3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obowiązkiem wynikających z przepisu prawa</w:t>
      </w:r>
      <w:r w:rsidR="00642890" w:rsidRPr="00C4680D">
        <w:rPr>
          <w:rFonts w:ascii="Arial" w:hAnsi="Arial" w:cs="Arial"/>
          <w:sz w:val="18"/>
          <w:szCs w:val="18"/>
        </w:rPr>
        <w:t xml:space="preserve"> i </w:t>
      </w:r>
      <w:r w:rsidRPr="00C4680D">
        <w:rPr>
          <w:rFonts w:ascii="Arial" w:hAnsi="Arial" w:cs="Arial"/>
          <w:sz w:val="18"/>
          <w:szCs w:val="18"/>
        </w:rPr>
        <w:t>jest niezbędne do wzięcia udziału w procesie</w:t>
      </w:r>
      <w:r w:rsidR="00642890" w:rsidRPr="00C4680D">
        <w:rPr>
          <w:rFonts w:ascii="Arial" w:hAnsi="Arial" w:cs="Arial"/>
          <w:sz w:val="18"/>
          <w:szCs w:val="18"/>
        </w:rPr>
        <w:t xml:space="preserve"> </w:t>
      </w:r>
      <w:r w:rsidRPr="00C4680D">
        <w:rPr>
          <w:rFonts w:ascii="Arial" w:hAnsi="Arial" w:cs="Arial"/>
          <w:sz w:val="18"/>
          <w:szCs w:val="18"/>
        </w:rPr>
        <w:t>rekrutacji;</w:t>
      </w:r>
    </w:p>
    <w:p w:rsidR="008355EB" w:rsidRPr="00C4680D" w:rsidRDefault="00642890" w:rsidP="00642890">
      <w:pPr>
        <w:pStyle w:val="Akapitzlist"/>
        <w:numPr>
          <w:ilvl w:val="1"/>
          <w:numId w:val="3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dobrowolne w zakresie innych danych</w:t>
      </w:r>
    </w:p>
    <w:p w:rsidR="008355EB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dotyczące Pani/Pana decyzje nie są oparte na zautomatyzowanym przetwarzaniu danych, w tym ich profilowaniu;</w:t>
      </w:r>
    </w:p>
    <w:p w:rsidR="008355EB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Wojewoda Małopolski musi mieć pewność, że nie udostępni Pani/Pana danych osobom nieuprawnionym, dlatego w przypadku powzięcia wątpliwości, co do tożsamości osoby, wnioskującej o dostęp do danych albo żądającej ich sprostowania, ograniczenia lub usunięcia, stosowane są w Małopolskim Urzędzie Wojewódzkim w Krakowie procedury autoryzacji, co może wiązać się ze skierowaniem do Pani/Pana prośby o dodatkowe informacje weryfikujące;</w:t>
      </w:r>
    </w:p>
    <w:p w:rsidR="008355EB" w:rsidRPr="00C4680D" w:rsidRDefault="008355EB" w:rsidP="008355EB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C4680D">
        <w:rPr>
          <w:rFonts w:ascii="Arial" w:hAnsi="Arial" w:cs="Arial"/>
          <w:sz w:val="18"/>
          <w:szCs w:val="18"/>
        </w:rPr>
        <w:t>w przypadku uznania, że przetwarzanie Pani/Pana danych osobowych w Małopolskim Urzędzi</w:t>
      </w:r>
      <w:r w:rsidR="00642890" w:rsidRPr="00C4680D">
        <w:rPr>
          <w:rFonts w:ascii="Arial" w:hAnsi="Arial" w:cs="Arial"/>
          <w:sz w:val="18"/>
          <w:szCs w:val="18"/>
        </w:rPr>
        <w:t>e Wojewódzkim w </w:t>
      </w:r>
      <w:r w:rsidRPr="00C4680D">
        <w:rPr>
          <w:rFonts w:ascii="Arial" w:hAnsi="Arial" w:cs="Arial"/>
          <w:sz w:val="18"/>
          <w:szCs w:val="18"/>
        </w:rPr>
        <w:t>Krakowie narusza przepisy o ochronie tych danych ma Pani/Pan prawo wniesienia skargi do Prezesa Urzędu Ochrony Danych Osobowych.</w:t>
      </w:r>
    </w:p>
    <w:p w:rsidR="00C84299" w:rsidRDefault="00C84299" w:rsidP="00C8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4299" w:rsidRDefault="00C84299" w:rsidP="00C8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4299" w:rsidRDefault="00C84299" w:rsidP="00C842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4299">
        <w:rPr>
          <w:rFonts w:ascii="Arial" w:hAnsi="Arial" w:cs="Arial"/>
          <w:sz w:val="20"/>
          <w:szCs w:val="20"/>
        </w:rPr>
        <w:t>Potwierdzam zapoznanie:</w:t>
      </w:r>
    </w:p>
    <w:p w:rsid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84299" w:rsidRP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84299" w:rsidRPr="00C84299" w:rsidRDefault="00C84299" w:rsidP="00C842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84299">
        <w:rPr>
          <w:rFonts w:ascii="Arial" w:hAnsi="Arial" w:cs="Arial"/>
          <w:sz w:val="20"/>
          <w:szCs w:val="20"/>
        </w:rPr>
        <w:t>............................................</w:t>
      </w:r>
    </w:p>
    <w:p w:rsidR="00C84299" w:rsidRPr="00C4680D" w:rsidRDefault="00C84299" w:rsidP="00C8429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C4680D">
        <w:rPr>
          <w:rFonts w:ascii="Arial" w:hAnsi="Arial" w:cs="Arial"/>
          <w:i/>
          <w:sz w:val="20"/>
          <w:szCs w:val="20"/>
        </w:rPr>
        <w:t>/data i czytelny podpis/</w:t>
      </w:r>
    </w:p>
    <w:p w:rsidR="004C0034" w:rsidRPr="005B5374" w:rsidRDefault="003941FD" w:rsidP="003941FD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C0034" w:rsidRPr="005B5374" w:rsidSect="00C2202C">
      <w:footerReference w:type="default" r:id="rId8"/>
      <w:head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3E" w:rsidRDefault="00E42B3E" w:rsidP="00F01C97">
      <w:pPr>
        <w:spacing w:after="0" w:line="240" w:lineRule="auto"/>
      </w:pPr>
      <w:r>
        <w:separator/>
      </w:r>
    </w:p>
  </w:endnote>
  <w:endnote w:type="continuationSeparator" w:id="0">
    <w:p w:rsidR="00E42B3E" w:rsidRDefault="00E42B3E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2C" w:rsidRDefault="00C2202C" w:rsidP="00C2202C">
    <w:pPr>
      <w:spacing w:after="0" w:line="240" w:lineRule="auto"/>
      <w:ind w:left="5665"/>
      <w:jc w:val="both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 xml:space="preserve">Przewodniczący Wojewódzkiej Komisji ds. </w:t>
    </w:r>
  </w:p>
  <w:p w:rsidR="00C2202C" w:rsidRDefault="00C2202C" w:rsidP="00C2202C">
    <w:pPr>
      <w:spacing w:after="0" w:line="240" w:lineRule="auto"/>
      <w:ind w:left="4957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Orzekania o Zdarzeniach Medycznych w Krakowie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3E" w:rsidRDefault="00E42B3E" w:rsidP="00F01C97">
      <w:pPr>
        <w:spacing w:after="0" w:line="240" w:lineRule="auto"/>
      </w:pPr>
      <w:r>
        <w:separator/>
      </w:r>
    </w:p>
  </w:footnote>
  <w:footnote w:type="continuationSeparator" w:id="0">
    <w:p w:rsidR="00E42B3E" w:rsidRDefault="00E42B3E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570" w:rsidRPr="00C84299" w:rsidRDefault="00C84299" w:rsidP="00C84299">
    <w:pPr>
      <w:spacing w:after="0" w:line="276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C84299">
      <w:rPr>
        <w:rFonts w:ascii="Arial" w:hAnsi="Arial" w:cs="Arial"/>
        <w:b/>
        <w:sz w:val="20"/>
        <w:szCs w:val="20"/>
      </w:rPr>
      <w:t>INFORMACJA O PRYWATNOŚCI</w:t>
    </w:r>
  </w:p>
  <w:p w:rsidR="00C84299" w:rsidRPr="00C84299" w:rsidRDefault="00C84299" w:rsidP="00C84299">
    <w:pPr>
      <w:spacing w:after="0" w:line="276" w:lineRule="auto"/>
      <w:contextualSpacing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DF6438"/>
    <w:multiLevelType w:val="hybridMultilevel"/>
    <w:tmpl w:val="07A8F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2743E"/>
    <w:multiLevelType w:val="hybridMultilevel"/>
    <w:tmpl w:val="A12EE100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CA56CE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135E"/>
    <w:multiLevelType w:val="hybridMultilevel"/>
    <w:tmpl w:val="D28265CA"/>
    <w:lvl w:ilvl="0" w:tplc="4EDA8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5B271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7" w15:restartNumberingAfterBreak="0">
    <w:nsid w:val="513767DD"/>
    <w:multiLevelType w:val="hybridMultilevel"/>
    <w:tmpl w:val="AF84F6FE"/>
    <w:lvl w:ilvl="0" w:tplc="08D64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4091E5E"/>
    <w:multiLevelType w:val="hybridMultilevel"/>
    <w:tmpl w:val="668464BE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CA56CE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165"/>
    <w:multiLevelType w:val="hybridMultilevel"/>
    <w:tmpl w:val="E9B8BE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3B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73E019B"/>
    <w:multiLevelType w:val="hybridMultilevel"/>
    <w:tmpl w:val="A35EDA56"/>
    <w:lvl w:ilvl="0" w:tplc="9E18813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46B7A"/>
    <w:multiLevelType w:val="hybridMultilevel"/>
    <w:tmpl w:val="BA58422A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9E1881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64A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1429"/>
    <w:multiLevelType w:val="hybridMultilevel"/>
    <w:tmpl w:val="3DF65BCE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0"/>
  </w:num>
  <w:num w:numId="4">
    <w:abstractNumId w:val="14"/>
  </w:num>
  <w:num w:numId="5">
    <w:abstractNumId w:val="18"/>
  </w:num>
  <w:num w:numId="6">
    <w:abstractNumId w:val="27"/>
  </w:num>
  <w:num w:numId="7">
    <w:abstractNumId w:val="29"/>
  </w:num>
  <w:num w:numId="8">
    <w:abstractNumId w:val="25"/>
  </w:num>
  <w:num w:numId="9">
    <w:abstractNumId w:val="23"/>
  </w:num>
  <w:num w:numId="10">
    <w:abstractNumId w:val="5"/>
  </w:num>
  <w:num w:numId="11">
    <w:abstractNumId w:val="21"/>
  </w:num>
  <w:num w:numId="12">
    <w:abstractNumId w:val="7"/>
  </w:num>
  <w:num w:numId="13">
    <w:abstractNumId w:val="10"/>
  </w:num>
  <w:num w:numId="14">
    <w:abstractNumId w:val="34"/>
  </w:num>
  <w:num w:numId="15">
    <w:abstractNumId w:val="35"/>
  </w:num>
  <w:num w:numId="16">
    <w:abstractNumId w:val="16"/>
  </w:num>
  <w:num w:numId="17">
    <w:abstractNumId w:val="11"/>
  </w:num>
  <w:num w:numId="18">
    <w:abstractNumId w:val="1"/>
  </w:num>
  <w:num w:numId="19">
    <w:abstractNumId w:val="24"/>
  </w:num>
  <w:num w:numId="20">
    <w:abstractNumId w:val="12"/>
  </w:num>
  <w:num w:numId="21">
    <w:abstractNumId w:val="31"/>
  </w:num>
  <w:num w:numId="22">
    <w:abstractNumId w:val="9"/>
  </w:num>
  <w:num w:numId="23">
    <w:abstractNumId w:val="8"/>
  </w:num>
  <w:num w:numId="24">
    <w:abstractNumId w:val="3"/>
  </w:num>
  <w:num w:numId="25">
    <w:abstractNumId w:val="13"/>
  </w:num>
  <w:num w:numId="26">
    <w:abstractNumId w:val="32"/>
  </w:num>
  <w:num w:numId="27">
    <w:abstractNumId w:val="20"/>
  </w:num>
  <w:num w:numId="28">
    <w:abstractNumId w:val="19"/>
  </w:num>
  <w:num w:numId="29">
    <w:abstractNumId w:val="4"/>
  </w:num>
  <w:num w:numId="30">
    <w:abstractNumId w:val="28"/>
  </w:num>
  <w:num w:numId="31">
    <w:abstractNumId w:val="26"/>
  </w:num>
  <w:num w:numId="32">
    <w:abstractNumId w:val="30"/>
  </w:num>
  <w:num w:numId="33">
    <w:abstractNumId w:val="2"/>
  </w:num>
  <w:num w:numId="34">
    <w:abstractNumId w:val="22"/>
  </w:num>
  <w:num w:numId="35">
    <w:abstractNumId w:val="1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68CD"/>
    <w:rsid w:val="00011D0E"/>
    <w:rsid w:val="00020A1D"/>
    <w:rsid w:val="00023D45"/>
    <w:rsid w:val="00026148"/>
    <w:rsid w:val="000538B3"/>
    <w:rsid w:val="000705E5"/>
    <w:rsid w:val="00072135"/>
    <w:rsid w:val="00072E38"/>
    <w:rsid w:val="000759FA"/>
    <w:rsid w:val="0008239C"/>
    <w:rsid w:val="0008768B"/>
    <w:rsid w:val="000A307F"/>
    <w:rsid w:val="000B08DB"/>
    <w:rsid w:val="00100D64"/>
    <w:rsid w:val="0011038C"/>
    <w:rsid w:val="0012574E"/>
    <w:rsid w:val="00154C88"/>
    <w:rsid w:val="00160137"/>
    <w:rsid w:val="001645C6"/>
    <w:rsid w:val="00166086"/>
    <w:rsid w:val="00180455"/>
    <w:rsid w:val="00194921"/>
    <w:rsid w:val="001A1F91"/>
    <w:rsid w:val="001A50FA"/>
    <w:rsid w:val="001C3888"/>
    <w:rsid w:val="001E0EDD"/>
    <w:rsid w:val="001E1AA8"/>
    <w:rsid w:val="001E65B7"/>
    <w:rsid w:val="001F0DE5"/>
    <w:rsid w:val="001F6282"/>
    <w:rsid w:val="00206958"/>
    <w:rsid w:val="00213963"/>
    <w:rsid w:val="00217B06"/>
    <w:rsid w:val="00223BA5"/>
    <w:rsid w:val="00231D29"/>
    <w:rsid w:val="0023608F"/>
    <w:rsid w:val="00244126"/>
    <w:rsid w:val="0025315D"/>
    <w:rsid w:val="00267631"/>
    <w:rsid w:val="00287019"/>
    <w:rsid w:val="002A3D7C"/>
    <w:rsid w:val="002B1F1F"/>
    <w:rsid w:val="002B3B24"/>
    <w:rsid w:val="002B7392"/>
    <w:rsid w:val="002D0AEB"/>
    <w:rsid w:val="00312BA1"/>
    <w:rsid w:val="003351C5"/>
    <w:rsid w:val="003370E9"/>
    <w:rsid w:val="003462E4"/>
    <w:rsid w:val="003468B5"/>
    <w:rsid w:val="0035344B"/>
    <w:rsid w:val="00357EED"/>
    <w:rsid w:val="00376929"/>
    <w:rsid w:val="003922A8"/>
    <w:rsid w:val="00393141"/>
    <w:rsid w:val="003941FD"/>
    <w:rsid w:val="003962E7"/>
    <w:rsid w:val="003D0312"/>
    <w:rsid w:val="003E6AFB"/>
    <w:rsid w:val="004018B8"/>
    <w:rsid w:val="004061BF"/>
    <w:rsid w:val="004119EA"/>
    <w:rsid w:val="00425B80"/>
    <w:rsid w:val="00430EA3"/>
    <w:rsid w:val="004320E9"/>
    <w:rsid w:val="00443288"/>
    <w:rsid w:val="0045009D"/>
    <w:rsid w:val="00455160"/>
    <w:rsid w:val="00464A15"/>
    <w:rsid w:val="00466EEF"/>
    <w:rsid w:val="00470DE1"/>
    <w:rsid w:val="00471ACA"/>
    <w:rsid w:val="004747EE"/>
    <w:rsid w:val="00480473"/>
    <w:rsid w:val="00481A77"/>
    <w:rsid w:val="00483793"/>
    <w:rsid w:val="00485EDE"/>
    <w:rsid w:val="00490ADE"/>
    <w:rsid w:val="004929EA"/>
    <w:rsid w:val="00495CCB"/>
    <w:rsid w:val="004C0034"/>
    <w:rsid w:val="004E5239"/>
    <w:rsid w:val="0051371E"/>
    <w:rsid w:val="005256A9"/>
    <w:rsid w:val="00535041"/>
    <w:rsid w:val="00535071"/>
    <w:rsid w:val="005373F6"/>
    <w:rsid w:val="005476A9"/>
    <w:rsid w:val="005560D9"/>
    <w:rsid w:val="00584AD4"/>
    <w:rsid w:val="005A07BC"/>
    <w:rsid w:val="005B0DCC"/>
    <w:rsid w:val="005B5374"/>
    <w:rsid w:val="005B66AA"/>
    <w:rsid w:val="005C626B"/>
    <w:rsid w:val="005D7282"/>
    <w:rsid w:val="005F035D"/>
    <w:rsid w:val="00601D98"/>
    <w:rsid w:val="00620408"/>
    <w:rsid w:val="00620F38"/>
    <w:rsid w:val="006254CD"/>
    <w:rsid w:val="0062718C"/>
    <w:rsid w:val="00634099"/>
    <w:rsid w:val="00642890"/>
    <w:rsid w:val="00652AEE"/>
    <w:rsid w:val="006549CF"/>
    <w:rsid w:val="0066068E"/>
    <w:rsid w:val="006623D2"/>
    <w:rsid w:val="00663E21"/>
    <w:rsid w:val="00681638"/>
    <w:rsid w:val="00682F45"/>
    <w:rsid w:val="00683CDA"/>
    <w:rsid w:val="0068602E"/>
    <w:rsid w:val="00690157"/>
    <w:rsid w:val="006909A1"/>
    <w:rsid w:val="0069262C"/>
    <w:rsid w:val="006A0F3F"/>
    <w:rsid w:val="006A36B2"/>
    <w:rsid w:val="006A38EF"/>
    <w:rsid w:val="006B529D"/>
    <w:rsid w:val="006B6E0E"/>
    <w:rsid w:val="006B72F8"/>
    <w:rsid w:val="006C75FD"/>
    <w:rsid w:val="006D0E3A"/>
    <w:rsid w:val="006D1358"/>
    <w:rsid w:val="006E20B3"/>
    <w:rsid w:val="006E66BC"/>
    <w:rsid w:val="006F1CCC"/>
    <w:rsid w:val="00742CDC"/>
    <w:rsid w:val="00772786"/>
    <w:rsid w:val="007814DA"/>
    <w:rsid w:val="0078504E"/>
    <w:rsid w:val="0078772C"/>
    <w:rsid w:val="007A31B9"/>
    <w:rsid w:val="007C257A"/>
    <w:rsid w:val="007C2EB5"/>
    <w:rsid w:val="007E256D"/>
    <w:rsid w:val="007E3A5F"/>
    <w:rsid w:val="0082153D"/>
    <w:rsid w:val="008269A4"/>
    <w:rsid w:val="00834B0A"/>
    <w:rsid w:val="008355EB"/>
    <w:rsid w:val="00836737"/>
    <w:rsid w:val="00841441"/>
    <w:rsid w:val="00865BAB"/>
    <w:rsid w:val="0086667D"/>
    <w:rsid w:val="00874D77"/>
    <w:rsid w:val="00887C24"/>
    <w:rsid w:val="008922E2"/>
    <w:rsid w:val="008A14F9"/>
    <w:rsid w:val="008A33FC"/>
    <w:rsid w:val="008A401C"/>
    <w:rsid w:val="008C107A"/>
    <w:rsid w:val="00902D7A"/>
    <w:rsid w:val="00907DAB"/>
    <w:rsid w:val="00931FE1"/>
    <w:rsid w:val="00956434"/>
    <w:rsid w:val="009758CD"/>
    <w:rsid w:val="009763FF"/>
    <w:rsid w:val="00976A13"/>
    <w:rsid w:val="009A19F5"/>
    <w:rsid w:val="009A28E7"/>
    <w:rsid w:val="009A4F3C"/>
    <w:rsid w:val="009E052C"/>
    <w:rsid w:val="009E0866"/>
    <w:rsid w:val="00A05981"/>
    <w:rsid w:val="00A06833"/>
    <w:rsid w:val="00A201D3"/>
    <w:rsid w:val="00A26B9F"/>
    <w:rsid w:val="00A3520B"/>
    <w:rsid w:val="00A37B67"/>
    <w:rsid w:val="00A45B2C"/>
    <w:rsid w:val="00A62F9A"/>
    <w:rsid w:val="00A83D09"/>
    <w:rsid w:val="00A92852"/>
    <w:rsid w:val="00AB6450"/>
    <w:rsid w:val="00AC3491"/>
    <w:rsid w:val="00AD1750"/>
    <w:rsid w:val="00AD2570"/>
    <w:rsid w:val="00AD74BD"/>
    <w:rsid w:val="00AE3327"/>
    <w:rsid w:val="00AE3F27"/>
    <w:rsid w:val="00AE7D23"/>
    <w:rsid w:val="00AF2A87"/>
    <w:rsid w:val="00AF36DB"/>
    <w:rsid w:val="00AF4EC6"/>
    <w:rsid w:val="00B01264"/>
    <w:rsid w:val="00B1301B"/>
    <w:rsid w:val="00B1301C"/>
    <w:rsid w:val="00B66D1E"/>
    <w:rsid w:val="00B76C5C"/>
    <w:rsid w:val="00B83EAB"/>
    <w:rsid w:val="00B96FBB"/>
    <w:rsid w:val="00BD65FF"/>
    <w:rsid w:val="00BE30DD"/>
    <w:rsid w:val="00C04B87"/>
    <w:rsid w:val="00C15401"/>
    <w:rsid w:val="00C2202C"/>
    <w:rsid w:val="00C32B93"/>
    <w:rsid w:val="00C37202"/>
    <w:rsid w:val="00C43CDA"/>
    <w:rsid w:val="00C4680D"/>
    <w:rsid w:val="00C570AC"/>
    <w:rsid w:val="00C62FC9"/>
    <w:rsid w:val="00C8098C"/>
    <w:rsid w:val="00C84299"/>
    <w:rsid w:val="00C96BF4"/>
    <w:rsid w:val="00CA1325"/>
    <w:rsid w:val="00CA57F3"/>
    <w:rsid w:val="00CE2C67"/>
    <w:rsid w:val="00CE51E8"/>
    <w:rsid w:val="00CF3537"/>
    <w:rsid w:val="00D2042D"/>
    <w:rsid w:val="00D306D2"/>
    <w:rsid w:val="00D315CD"/>
    <w:rsid w:val="00D57981"/>
    <w:rsid w:val="00D729CC"/>
    <w:rsid w:val="00D80D2D"/>
    <w:rsid w:val="00D82D29"/>
    <w:rsid w:val="00DA2F52"/>
    <w:rsid w:val="00DA3445"/>
    <w:rsid w:val="00DB260E"/>
    <w:rsid w:val="00DB4DAE"/>
    <w:rsid w:val="00DB7D7B"/>
    <w:rsid w:val="00DC02EC"/>
    <w:rsid w:val="00DC05D6"/>
    <w:rsid w:val="00DC610B"/>
    <w:rsid w:val="00DD09D0"/>
    <w:rsid w:val="00DE6123"/>
    <w:rsid w:val="00E22718"/>
    <w:rsid w:val="00E42B3E"/>
    <w:rsid w:val="00E522CB"/>
    <w:rsid w:val="00E60B90"/>
    <w:rsid w:val="00E634C1"/>
    <w:rsid w:val="00E67A5C"/>
    <w:rsid w:val="00E67DDE"/>
    <w:rsid w:val="00E721EE"/>
    <w:rsid w:val="00E74D9D"/>
    <w:rsid w:val="00E76C71"/>
    <w:rsid w:val="00E801FD"/>
    <w:rsid w:val="00E937EA"/>
    <w:rsid w:val="00EA5363"/>
    <w:rsid w:val="00EA585D"/>
    <w:rsid w:val="00EB19F8"/>
    <w:rsid w:val="00EE4A71"/>
    <w:rsid w:val="00EE690F"/>
    <w:rsid w:val="00EF126E"/>
    <w:rsid w:val="00F01C97"/>
    <w:rsid w:val="00F0629A"/>
    <w:rsid w:val="00F07B4E"/>
    <w:rsid w:val="00F202DD"/>
    <w:rsid w:val="00F231C1"/>
    <w:rsid w:val="00F370A7"/>
    <w:rsid w:val="00F54564"/>
    <w:rsid w:val="00F708A9"/>
    <w:rsid w:val="00FB6DEC"/>
    <w:rsid w:val="00FB7522"/>
    <w:rsid w:val="00FD4CCF"/>
    <w:rsid w:val="00FD4FC3"/>
    <w:rsid w:val="00FE1C6E"/>
    <w:rsid w:val="00FF06C5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56B5-3E03-4C0F-9183-BC91203D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Monika Dill</cp:lastModifiedBy>
  <cp:revision>2</cp:revision>
  <cp:lastPrinted>2021-10-06T06:10:00Z</cp:lastPrinted>
  <dcterms:created xsi:type="dcterms:W3CDTF">2022-05-13T08:46:00Z</dcterms:created>
  <dcterms:modified xsi:type="dcterms:W3CDTF">2022-05-13T08:46:00Z</dcterms:modified>
</cp:coreProperties>
</file>